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 w:bidi="ar-SA"/>
        </w:rPr>
        <w:t>附件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岗位职责和任职资格</w:t>
      </w:r>
    </w:p>
    <w:p>
      <w:pPr>
        <w:pStyle w:val="4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新媒体采编与管理岗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（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人）</w:t>
      </w:r>
    </w:p>
    <w:p>
      <w:pPr>
        <w:spacing w:after="0" w:line="360" w:lineRule="auto"/>
        <w:jc w:val="both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  <w:lang w:val="en-US" w:eastAsia="zh-CN"/>
        </w:rPr>
        <w:t>岗位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职责：</w:t>
      </w:r>
    </w:p>
    <w:p>
      <w:pPr>
        <w:pStyle w:val="14"/>
        <w:numPr>
          <w:ilvl w:val="0"/>
          <w:numId w:val="0"/>
        </w:numPr>
        <w:ind w:left="559" w:leftChars="254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1）</w:t>
      </w:r>
      <w:r>
        <w:rPr>
          <w:rFonts w:hint="eastAsia"/>
        </w:rPr>
        <w:t>负责新媒体平台信息的日常策划、编发，及时掌握舆论热点，紧跟公司重大新闻，组织落实新媒体专题策划、编制与传播。</w:t>
      </w:r>
    </w:p>
    <w:p>
      <w:pPr>
        <w:pStyle w:val="14"/>
        <w:numPr>
          <w:ilvl w:val="0"/>
          <w:numId w:val="0"/>
        </w:numPr>
        <w:ind w:left="559" w:leftChars="254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2）</w:t>
      </w:r>
      <w:r>
        <w:rPr>
          <w:rFonts w:hint="eastAsia"/>
        </w:rPr>
        <w:t>制定并落实集团内部各层级新媒体阵地管理制度、管理体系和工作计划。</w:t>
      </w:r>
    </w:p>
    <w:p>
      <w:pPr>
        <w:pStyle w:val="14"/>
        <w:numPr>
          <w:ilvl w:val="0"/>
          <w:numId w:val="0"/>
        </w:numPr>
        <w:ind w:left="559" w:leftChars="254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3）</w:t>
      </w:r>
      <w:r>
        <w:rPr>
          <w:rFonts w:hint="eastAsia"/>
        </w:rPr>
        <w:t>定期做好新媒体运营效果评估，撰写相关报告。</w:t>
      </w:r>
    </w:p>
    <w:p>
      <w:pPr>
        <w:pStyle w:val="14"/>
        <w:numPr>
          <w:ilvl w:val="0"/>
          <w:numId w:val="0"/>
        </w:numPr>
        <w:ind w:left="559" w:leftChars="254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4）</w:t>
      </w:r>
      <w:r>
        <w:rPr>
          <w:rFonts w:hint="eastAsia"/>
        </w:rPr>
        <w:t>组织开展内部新媒体从业人员培训、交流等工作。</w:t>
      </w:r>
    </w:p>
    <w:p>
      <w:pPr>
        <w:pStyle w:val="14"/>
        <w:numPr>
          <w:ilvl w:val="0"/>
          <w:numId w:val="0"/>
        </w:numPr>
        <w:ind w:left="559" w:leftChars="254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5）</w:t>
      </w:r>
      <w:r>
        <w:rPr>
          <w:rFonts w:hint="eastAsia"/>
        </w:rPr>
        <w:t>完成其他</w:t>
      </w:r>
      <w:r>
        <w:rPr>
          <w:rFonts w:hint="eastAsia"/>
          <w:lang w:val="en-US" w:eastAsia="zh-CN"/>
        </w:rPr>
        <w:t>日常事务</w:t>
      </w:r>
      <w:r>
        <w:rPr>
          <w:rFonts w:hint="eastAsia"/>
        </w:rPr>
        <w:t>工作。</w:t>
      </w:r>
    </w:p>
    <w:p>
      <w:pPr>
        <w:spacing w:after="0" w:line="360" w:lineRule="auto"/>
        <w:jc w:val="both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任职资格：</w:t>
      </w:r>
    </w:p>
    <w:p>
      <w:pPr>
        <w:pStyle w:val="14"/>
        <w:numPr>
          <w:ilvl w:val="0"/>
          <w:numId w:val="0"/>
        </w:numPr>
        <w:ind w:left="559" w:leftChars="254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1）原则上</w:t>
      </w:r>
      <w:r>
        <w:rPr>
          <w:rFonts w:hint="eastAsia"/>
        </w:rPr>
        <w:t>年龄</w:t>
      </w:r>
      <w:r>
        <w:rPr>
          <w:rFonts w:hint="eastAsia"/>
          <w:lang w:val="en-US" w:eastAsia="zh-CN"/>
        </w:rPr>
        <w:t>不超过35</w:t>
      </w:r>
      <w:r>
        <w:rPr>
          <w:rFonts w:hint="eastAsia"/>
        </w:rPr>
        <w:t>周岁；</w:t>
      </w:r>
    </w:p>
    <w:p>
      <w:pPr>
        <w:pStyle w:val="14"/>
        <w:numPr>
          <w:ilvl w:val="0"/>
          <w:numId w:val="0"/>
        </w:numPr>
        <w:ind w:left="559" w:leftChars="254" w:firstLine="0" w:firstLineChars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2）全日制</w:t>
      </w:r>
      <w:r>
        <w:rPr>
          <w:rFonts w:hint="eastAsia"/>
        </w:rPr>
        <w:t>大学本科及以上学历，新闻传播学、中文、历史、哲学、管理学、经济学、建筑类、信息管理等相关专业，特别优秀者可</w:t>
      </w:r>
      <w:r>
        <w:rPr>
          <w:rFonts w:hint="eastAsia"/>
          <w:lang w:val="en-US" w:eastAsia="zh-CN"/>
        </w:rPr>
        <w:t>适当</w:t>
      </w:r>
      <w:r>
        <w:rPr>
          <w:rFonts w:hint="eastAsia"/>
        </w:rPr>
        <w:t>放宽条件</w:t>
      </w:r>
      <w:r>
        <w:rPr>
          <w:rFonts w:hint="eastAsia"/>
          <w:lang w:eastAsia="zh-CN"/>
        </w:rPr>
        <w:t>；</w:t>
      </w:r>
    </w:p>
    <w:p>
      <w:pPr>
        <w:pStyle w:val="14"/>
        <w:numPr>
          <w:ilvl w:val="0"/>
          <w:numId w:val="0"/>
        </w:numPr>
        <w:ind w:left="559" w:leftChars="254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3）拥有新闻宣传、品牌建设等领域3年及以上工作经验。</w:t>
      </w:r>
    </w:p>
    <w:p>
      <w:pPr>
        <w:pStyle w:val="14"/>
        <w:numPr>
          <w:ilvl w:val="0"/>
          <w:numId w:val="0"/>
        </w:numPr>
        <w:ind w:left="559" w:leftChars="254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4）能够独立开展新媒体内容采编和账号运营；</w:t>
      </w:r>
    </w:p>
    <w:p>
      <w:pPr>
        <w:pStyle w:val="14"/>
        <w:numPr>
          <w:ilvl w:val="0"/>
          <w:numId w:val="0"/>
        </w:numPr>
        <w:ind w:left="559" w:leftChars="254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5）新闻敏感性、文字能力、沟通能力、责任感、逻辑能力、组织能力较强，媒介素养高；</w:t>
      </w:r>
    </w:p>
    <w:p>
      <w:pPr>
        <w:pStyle w:val="14"/>
        <w:numPr>
          <w:ilvl w:val="0"/>
          <w:numId w:val="0"/>
        </w:numPr>
        <w:ind w:left="559" w:leftChars="254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6）工作认真细致，具有责任担当</w:t>
      </w:r>
      <w:r>
        <w:rPr>
          <w:rFonts w:hint="eastAsia"/>
        </w:rPr>
        <w:t>；</w:t>
      </w:r>
    </w:p>
    <w:p>
      <w:pPr>
        <w:pStyle w:val="14"/>
        <w:numPr>
          <w:ilvl w:val="0"/>
          <w:numId w:val="0"/>
        </w:numPr>
        <w:ind w:left="559" w:leftChars="254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7）掌握新闻传播学原理、新闻公关、新闻出版相关理论、知识、方法以及法律常识</w:t>
      </w:r>
    </w:p>
    <w:p>
      <w:pPr>
        <w:pStyle w:val="14"/>
        <w:numPr>
          <w:ilvl w:val="0"/>
          <w:numId w:val="0"/>
        </w:numPr>
        <w:ind w:left="559" w:leftChars="254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</w:t>
      </w:r>
      <w:bookmarkStart w:id="0" w:name="_GoBack"/>
      <w:bookmarkEnd w:id="0"/>
      <w:r>
        <w:rPr>
          <w:rFonts w:hint="eastAsia"/>
          <w:lang w:val="en-US" w:eastAsia="zh-CN"/>
        </w:rPr>
        <w:t>）同等条件下，中共党员、具备</w:t>
      </w:r>
      <w:r>
        <w:rPr>
          <w:rFonts w:hint="eastAsia"/>
          <w:lang w:val="en-US" w:eastAsia="zh-CN"/>
        </w:rPr>
        <w:t>中央企业相关岗位工作经验者优先。</w:t>
      </w:r>
    </w:p>
    <w:p>
      <w:pPr>
        <w:pStyle w:val="4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、舆情工作岗（2人）</w:t>
      </w:r>
    </w:p>
    <w:p>
      <w:pPr>
        <w:spacing w:after="0" w:line="360" w:lineRule="auto"/>
        <w:jc w:val="both"/>
        <w:rPr>
          <w:rFonts w:hint="eastAsia" w:ascii="仿宋_GB2312" w:hAnsi="宋体" w:eastAsia="仿宋_GB2312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  <w:lang w:val="en-US" w:eastAsia="zh-CN"/>
        </w:rPr>
        <w:t>岗位职责：</w:t>
      </w:r>
    </w:p>
    <w:p>
      <w:pPr>
        <w:pStyle w:val="14"/>
        <w:numPr>
          <w:ilvl w:val="0"/>
          <w:numId w:val="0"/>
        </w:numPr>
        <w:ind w:firstLine="560" w:firstLineChars="200"/>
        <w:rPr>
          <w:rFonts w:hint="eastAsia"/>
        </w:rPr>
      </w:pPr>
      <w:r>
        <w:rPr>
          <w:rFonts w:hint="eastAsia"/>
        </w:rPr>
        <w:t>1)负责日常舆情监测预警；</w:t>
      </w:r>
    </w:p>
    <w:p>
      <w:pPr>
        <w:pStyle w:val="14"/>
        <w:numPr>
          <w:ilvl w:val="0"/>
          <w:numId w:val="0"/>
        </w:numPr>
        <w:ind w:firstLine="560" w:firstLineChars="200"/>
        <w:rPr>
          <w:rFonts w:hint="eastAsia"/>
        </w:rPr>
      </w:pPr>
      <w:r>
        <w:rPr>
          <w:rFonts w:hint="eastAsia"/>
        </w:rPr>
        <w:t>2)负责编发舆情报告；</w:t>
      </w:r>
    </w:p>
    <w:p>
      <w:pPr>
        <w:pStyle w:val="14"/>
        <w:numPr>
          <w:ilvl w:val="0"/>
          <w:numId w:val="0"/>
        </w:numPr>
        <w:ind w:firstLine="560" w:firstLineChars="200"/>
        <w:rPr>
          <w:rFonts w:hint="eastAsia"/>
        </w:rPr>
      </w:pPr>
      <w:r>
        <w:rPr>
          <w:rFonts w:hint="eastAsia"/>
        </w:rPr>
        <w:t>3)负责协助组织新闻发布和舆论引导相关培训、会议等；</w:t>
      </w:r>
    </w:p>
    <w:p>
      <w:pPr>
        <w:pStyle w:val="14"/>
        <w:numPr>
          <w:ilvl w:val="0"/>
          <w:numId w:val="0"/>
        </w:numPr>
        <w:ind w:firstLine="560" w:firstLineChars="200"/>
        <w:rPr>
          <w:rFonts w:hint="eastAsia"/>
        </w:rPr>
      </w:pPr>
      <w:r>
        <w:rPr>
          <w:rFonts w:hint="eastAsia"/>
        </w:rPr>
        <w:t>4)完成其他日常事务工作。</w:t>
      </w:r>
    </w:p>
    <w:p>
      <w:pPr>
        <w:spacing w:after="0" w:line="360" w:lineRule="auto"/>
        <w:jc w:val="both"/>
        <w:rPr>
          <w:rFonts w:hint="eastAsia" w:ascii="仿宋_GB2312" w:hAnsi="宋体" w:eastAsia="仿宋_GB2312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  <w:lang w:val="en-US" w:eastAsia="zh-CN"/>
        </w:rPr>
        <w:t>任职资格：</w:t>
      </w:r>
    </w:p>
    <w:p>
      <w:pPr>
        <w:pStyle w:val="14"/>
        <w:numPr>
          <w:ilvl w:val="0"/>
          <w:numId w:val="0"/>
        </w:numPr>
        <w:ind w:firstLine="560" w:firstLineChars="200"/>
        <w:rPr>
          <w:rFonts w:hint="eastAsia"/>
        </w:rPr>
      </w:pPr>
      <w:r>
        <w:rPr>
          <w:rFonts w:hint="eastAsia"/>
        </w:rPr>
        <w:t>1)原则上年龄不超过35周岁；</w:t>
      </w:r>
    </w:p>
    <w:p>
      <w:pPr>
        <w:pStyle w:val="14"/>
        <w:numPr>
          <w:ilvl w:val="0"/>
          <w:numId w:val="0"/>
        </w:numPr>
        <w:ind w:left="559" w:leftChars="254" w:firstLine="0" w:firstLineChars="0"/>
        <w:rPr>
          <w:rFonts w:hint="eastAsia"/>
        </w:rPr>
      </w:pPr>
      <w:r>
        <w:rPr>
          <w:rFonts w:hint="eastAsia"/>
        </w:rPr>
        <w:t>2）全日制大学本科及以上学历，新闻传播学、中文、历史、哲学、管理学、经济学、建筑类、信息管理等相关专业，特别优秀者可适当放宽条件；</w:t>
      </w:r>
    </w:p>
    <w:p>
      <w:pPr>
        <w:pStyle w:val="14"/>
        <w:numPr>
          <w:ilvl w:val="0"/>
          <w:numId w:val="0"/>
        </w:numPr>
        <w:ind w:left="559" w:leftChars="254" w:firstLine="0" w:firstLineChars="0"/>
        <w:rPr>
          <w:rFonts w:hint="eastAsia"/>
        </w:rPr>
      </w:pPr>
      <w:r>
        <w:rPr>
          <w:rFonts w:hint="eastAsia"/>
        </w:rPr>
        <w:t>3）拥有新闻宣传、品牌建设、舆情应对等领域3年及以上工作经验。</w:t>
      </w:r>
    </w:p>
    <w:p>
      <w:pPr>
        <w:pStyle w:val="14"/>
        <w:numPr>
          <w:ilvl w:val="0"/>
          <w:numId w:val="0"/>
        </w:numPr>
        <w:ind w:firstLine="560" w:firstLineChars="200"/>
        <w:rPr>
          <w:rFonts w:hint="eastAsia"/>
        </w:rPr>
      </w:pPr>
      <w:r>
        <w:rPr>
          <w:rFonts w:hint="eastAsia"/>
        </w:rPr>
        <w:t>4）能够独立完成舆情监测、报告编写；</w:t>
      </w:r>
    </w:p>
    <w:p>
      <w:pPr>
        <w:pStyle w:val="14"/>
        <w:numPr>
          <w:ilvl w:val="0"/>
          <w:numId w:val="0"/>
        </w:numPr>
        <w:ind w:left="559" w:leftChars="254" w:firstLine="0" w:firstLineChars="0"/>
        <w:rPr>
          <w:rFonts w:hint="eastAsia"/>
        </w:rPr>
      </w:pPr>
      <w:r>
        <w:rPr>
          <w:rFonts w:hint="eastAsia"/>
        </w:rPr>
        <w:t>5）媒介素养高，新闻敏感性、文字能力、沟通能力、责任心强，能够研判风险，具有担当精神；</w:t>
      </w:r>
    </w:p>
    <w:p>
      <w:pPr>
        <w:pStyle w:val="14"/>
        <w:numPr>
          <w:ilvl w:val="0"/>
          <w:numId w:val="0"/>
        </w:numPr>
        <w:ind w:left="559" w:leftChars="254" w:firstLine="0" w:firstLineChars="0"/>
        <w:rPr>
          <w:rFonts w:hint="eastAsia"/>
        </w:rPr>
      </w:pPr>
      <w:r>
        <w:rPr>
          <w:rFonts w:hint="eastAsia"/>
        </w:rPr>
        <w:t>6）掌握新闻传播学原理、新闻公关、舆情管理和舆论引导的相关理论、知识、方法以及法律常识；</w:t>
      </w:r>
    </w:p>
    <w:p>
      <w:pPr>
        <w:pStyle w:val="14"/>
        <w:numPr>
          <w:ilvl w:val="0"/>
          <w:numId w:val="0"/>
        </w:numPr>
        <w:ind w:left="559" w:leftChars="254" w:firstLine="0" w:firstLineChars="0"/>
        <w:rPr>
          <w:rFonts w:hint="eastAsia"/>
        </w:rPr>
      </w:pPr>
      <w:r>
        <w:rPr>
          <w:rFonts w:hint="eastAsia"/>
        </w:rPr>
        <w:t>7）同等条件下，中共党员、具备中央企业相关岗位工作经验者优先。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4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LLTx/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0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38wOS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BCA0"/>
    <w:multiLevelType w:val="multilevel"/>
    <w:tmpl w:val="2C5CBCA0"/>
    <w:lvl w:ilvl="0" w:tentative="0">
      <w:start w:val="1"/>
      <w:numFmt w:val="decimal"/>
      <w:pStyle w:val="14"/>
      <w:lvlText w:val="%1)"/>
      <w:lvlJc w:val="left"/>
      <w:pPr>
        <w:ind w:left="986" w:hanging="41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20"/>
    <w:rsid w:val="00002820"/>
    <w:rsid w:val="00010FBC"/>
    <w:rsid w:val="00012B09"/>
    <w:rsid w:val="00024706"/>
    <w:rsid w:val="0004206B"/>
    <w:rsid w:val="00042D25"/>
    <w:rsid w:val="000436B1"/>
    <w:rsid w:val="00056D02"/>
    <w:rsid w:val="0006363D"/>
    <w:rsid w:val="00064F0E"/>
    <w:rsid w:val="000678CF"/>
    <w:rsid w:val="00093514"/>
    <w:rsid w:val="0009560D"/>
    <w:rsid w:val="000A65C2"/>
    <w:rsid w:val="000C0CBF"/>
    <w:rsid w:val="000D142C"/>
    <w:rsid w:val="000D56E8"/>
    <w:rsid w:val="000D5DC2"/>
    <w:rsid w:val="000E4891"/>
    <w:rsid w:val="000E684F"/>
    <w:rsid w:val="000F467F"/>
    <w:rsid w:val="00104EE6"/>
    <w:rsid w:val="00121196"/>
    <w:rsid w:val="00151A10"/>
    <w:rsid w:val="00183F35"/>
    <w:rsid w:val="00185446"/>
    <w:rsid w:val="001A0288"/>
    <w:rsid w:val="001A7451"/>
    <w:rsid w:val="001B1A94"/>
    <w:rsid w:val="001B6937"/>
    <w:rsid w:val="001C051A"/>
    <w:rsid w:val="001C535C"/>
    <w:rsid w:val="001F1412"/>
    <w:rsid w:val="001F58EA"/>
    <w:rsid w:val="001F6FAC"/>
    <w:rsid w:val="00203918"/>
    <w:rsid w:val="00213507"/>
    <w:rsid w:val="00216FFE"/>
    <w:rsid w:val="00223054"/>
    <w:rsid w:val="00225789"/>
    <w:rsid w:val="00232886"/>
    <w:rsid w:val="002347C7"/>
    <w:rsid w:val="002514EA"/>
    <w:rsid w:val="00270FF1"/>
    <w:rsid w:val="00285693"/>
    <w:rsid w:val="002B2EED"/>
    <w:rsid w:val="002B5445"/>
    <w:rsid w:val="002E151A"/>
    <w:rsid w:val="002E69AC"/>
    <w:rsid w:val="002F3A03"/>
    <w:rsid w:val="00313072"/>
    <w:rsid w:val="00314551"/>
    <w:rsid w:val="0033087C"/>
    <w:rsid w:val="00361836"/>
    <w:rsid w:val="00361EAA"/>
    <w:rsid w:val="00367C95"/>
    <w:rsid w:val="00372C94"/>
    <w:rsid w:val="00376557"/>
    <w:rsid w:val="003845D7"/>
    <w:rsid w:val="00385D27"/>
    <w:rsid w:val="003D0A7F"/>
    <w:rsid w:val="003D5C35"/>
    <w:rsid w:val="003E02CE"/>
    <w:rsid w:val="0040474C"/>
    <w:rsid w:val="00415792"/>
    <w:rsid w:val="00427153"/>
    <w:rsid w:val="00433F79"/>
    <w:rsid w:val="0043442F"/>
    <w:rsid w:val="00436EE5"/>
    <w:rsid w:val="0045160F"/>
    <w:rsid w:val="00456B97"/>
    <w:rsid w:val="00477043"/>
    <w:rsid w:val="00494A55"/>
    <w:rsid w:val="00496DCF"/>
    <w:rsid w:val="004B23E2"/>
    <w:rsid w:val="004C121B"/>
    <w:rsid w:val="004C660E"/>
    <w:rsid w:val="004D5D4C"/>
    <w:rsid w:val="004E77C7"/>
    <w:rsid w:val="0050705D"/>
    <w:rsid w:val="00514227"/>
    <w:rsid w:val="00517FF7"/>
    <w:rsid w:val="005225EF"/>
    <w:rsid w:val="00534A41"/>
    <w:rsid w:val="00555F4F"/>
    <w:rsid w:val="005716EF"/>
    <w:rsid w:val="005922E4"/>
    <w:rsid w:val="005A24D9"/>
    <w:rsid w:val="005A6925"/>
    <w:rsid w:val="005C6A86"/>
    <w:rsid w:val="005D04DA"/>
    <w:rsid w:val="005E267B"/>
    <w:rsid w:val="005E7BE3"/>
    <w:rsid w:val="00600562"/>
    <w:rsid w:val="00600C95"/>
    <w:rsid w:val="00602B1D"/>
    <w:rsid w:val="00611E91"/>
    <w:rsid w:val="0064533E"/>
    <w:rsid w:val="00654E2C"/>
    <w:rsid w:val="00666C78"/>
    <w:rsid w:val="0068272F"/>
    <w:rsid w:val="00683145"/>
    <w:rsid w:val="00687B79"/>
    <w:rsid w:val="006D6126"/>
    <w:rsid w:val="006D62D6"/>
    <w:rsid w:val="006F05FE"/>
    <w:rsid w:val="006F0D4E"/>
    <w:rsid w:val="006F68E9"/>
    <w:rsid w:val="0070780E"/>
    <w:rsid w:val="00707AEC"/>
    <w:rsid w:val="007142F9"/>
    <w:rsid w:val="007462FE"/>
    <w:rsid w:val="007543A8"/>
    <w:rsid w:val="00755158"/>
    <w:rsid w:val="007556F6"/>
    <w:rsid w:val="00774823"/>
    <w:rsid w:val="00775686"/>
    <w:rsid w:val="00776C05"/>
    <w:rsid w:val="00782390"/>
    <w:rsid w:val="00787F74"/>
    <w:rsid w:val="00793711"/>
    <w:rsid w:val="0079449C"/>
    <w:rsid w:val="00796423"/>
    <w:rsid w:val="007B20D7"/>
    <w:rsid w:val="007B4643"/>
    <w:rsid w:val="007C04F2"/>
    <w:rsid w:val="007D7119"/>
    <w:rsid w:val="007E3B6E"/>
    <w:rsid w:val="007F1C82"/>
    <w:rsid w:val="007F5DB9"/>
    <w:rsid w:val="00806E9E"/>
    <w:rsid w:val="00807725"/>
    <w:rsid w:val="0081654E"/>
    <w:rsid w:val="00832B57"/>
    <w:rsid w:val="00845948"/>
    <w:rsid w:val="008635E6"/>
    <w:rsid w:val="008718E2"/>
    <w:rsid w:val="00874D90"/>
    <w:rsid w:val="0087536D"/>
    <w:rsid w:val="00880100"/>
    <w:rsid w:val="0089385B"/>
    <w:rsid w:val="00896DCB"/>
    <w:rsid w:val="0089754B"/>
    <w:rsid w:val="008A0106"/>
    <w:rsid w:val="008D156F"/>
    <w:rsid w:val="008F4AF0"/>
    <w:rsid w:val="008F57B7"/>
    <w:rsid w:val="008F5A17"/>
    <w:rsid w:val="008F6580"/>
    <w:rsid w:val="00920B85"/>
    <w:rsid w:val="009227C3"/>
    <w:rsid w:val="00923CE6"/>
    <w:rsid w:val="00932D79"/>
    <w:rsid w:val="0094398E"/>
    <w:rsid w:val="009443EA"/>
    <w:rsid w:val="00947A4C"/>
    <w:rsid w:val="0095012F"/>
    <w:rsid w:val="00992066"/>
    <w:rsid w:val="009B0040"/>
    <w:rsid w:val="009C02CF"/>
    <w:rsid w:val="009D09E7"/>
    <w:rsid w:val="009E4BEB"/>
    <w:rsid w:val="009F0DE4"/>
    <w:rsid w:val="009F4998"/>
    <w:rsid w:val="00A03768"/>
    <w:rsid w:val="00A03E70"/>
    <w:rsid w:val="00A04DDE"/>
    <w:rsid w:val="00A17E61"/>
    <w:rsid w:val="00A21F27"/>
    <w:rsid w:val="00A60C80"/>
    <w:rsid w:val="00A610F8"/>
    <w:rsid w:val="00A77FF0"/>
    <w:rsid w:val="00A85C46"/>
    <w:rsid w:val="00A91952"/>
    <w:rsid w:val="00A9473A"/>
    <w:rsid w:val="00AB0EC2"/>
    <w:rsid w:val="00AB736A"/>
    <w:rsid w:val="00AC14FC"/>
    <w:rsid w:val="00AC70EC"/>
    <w:rsid w:val="00AD129E"/>
    <w:rsid w:val="00AD243B"/>
    <w:rsid w:val="00AF27A6"/>
    <w:rsid w:val="00B0096C"/>
    <w:rsid w:val="00B0197D"/>
    <w:rsid w:val="00B034A8"/>
    <w:rsid w:val="00B163B9"/>
    <w:rsid w:val="00B25FB0"/>
    <w:rsid w:val="00B311F5"/>
    <w:rsid w:val="00B44CA3"/>
    <w:rsid w:val="00B454D9"/>
    <w:rsid w:val="00B50872"/>
    <w:rsid w:val="00B73BCE"/>
    <w:rsid w:val="00B73F81"/>
    <w:rsid w:val="00B84454"/>
    <w:rsid w:val="00B85E55"/>
    <w:rsid w:val="00B9169C"/>
    <w:rsid w:val="00B9249A"/>
    <w:rsid w:val="00B9693C"/>
    <w:rsid w:val="00BC17B4"/>
    <w:rsid w:val="00BD52AD"/>
    <w:rsid w:val="00BE08E4"/>
    <w:rsid w:val="00BF7E4F"/>
    <w:rsid w:val="00C111C5"/>
    <w:rsid w:val="00C33C7A"/>
    <w:rsid w:val="00C33E48"/>
    <w:rsid w:val="00C35E6D"/>
    <w:rsid w:val="00C56905"/>
    <w:rsid w:val="00C6051A"/>
    <w:rsid w:val="00C65626"/>
    <w:rsid w:val="00C6600B"/>
    <w:rsid w:val="00C70BD7"/>
    <w:rsid w:val="00C728C0"/>
    <w:rsid w:val="00C755B8"/>
    <w:rsid w:val="00C764FF"/>
    <w:rsid w:val="00C92935"/>
    <w:rsid w:val="00C96DB3"/>
    <w:rsid w:val="00CB18F0"/>
    <w:rsid w:val="00CC0128"/>
    <w:rsid w:val="00CC41F3"/>
    <w:rsid w:val="00CD5F79"/>
    <w:rsid w:val="00CF451F"/>
    <w:rsid w:val="00CF47DE"/>
    <w:rsid w:val="00CF49AF"/>
    <w:rsid w:val="00D00F69"/>
    <w:rsid w:val="00D36899"/>
    <w:rsid w:val="00D452B1"/>
    <w:rsid w:val="00D724EF"/>
    <w:rsid w:val="00D731D3"/>
    <w:rsid w:val="00D82C6A"/>
    <w:rsid w:val="00D87AAB"/>
    <w:rsid w:val="00DB500C"/>
    <w:rsid w:val="00DB68CB"/>
    <w:rsid w:val="00DC72DA"/>
    <w:rsid w:val="00DD101A"/>
    <w:rsid w:val="00DD69A1"/>
    <w:rsid w:val="00DF380B"/>
    <w:rsid w:val="00E05FFD"/>
    <w:rsid w:val="00E1153E"/>
    <w:rsid w:val="00E174A4"/>
    <w:rsid w:val="00E32FE4"/>
    <w:rsid w:val="00E427DB"/>
    <w:rsid w:val="00E4287A"/>
    <w:rsid w:val="00E62E1D"/>
    <w:rsid w:val="00E66602"/>
    <w:rsid w:val="00E67D1A"/>
    <w:rsid w:val="00E877D7"/>
    <w:rsid w:val="00E965B0"/>
    <w:rsid w:val="00EA2EDA"/>
    <w:rsid w:val="00EB347E"/>
    <w:rsid w:val="00EC2A12"/>
    <w:rsid w:val="00EF01DB"/>
    <w:rsid w:val="00EF12E8"/>
    <w:rsid w:val="00EF444F"/>
    <w:rsid w:val="00EF5837"/>
    <w:rsid w:val="00EF6426"/>
    <w:rsid w:val="00F14969"/>
    <w:rsid w:val="00F26CAD"/>
    <w:rsid w:val="00F37931"/>
    <w:rsid w:val="00F45F7A"/>
    <w:rsid w:val="00F46F4D"/>
    <w:rsid w:val="00F479EC"/>
    <w:rsid w:val="00F568CF"/>
    <w:rsid w:val="00F74AB1"/>
    <w:rsid w:val="00F80727"/>
    <w:rsid w:val="00F8388B"/>
    <w:rsid w:val="00FA11D5"/>
    <w:rsid w:val="00FC374E"/>
    <w:rsid w:val="00FE158E"/>
    <w:rsid w:val="00FF3ECF"/>
    <w:rsid w:val="012575C5"/>
    <w:rsid w:val="019724E9"/>
    <w:rsid w:val="020D3D5F"/>
    <w:rsid w:val="02196626"/>
    <w:rsid w:val="03D23E88"/>
    <w:rsid w:val="04B22D19"/>
    <w:rsid w:val="0526680A"/>
    <w:rsid w:val="05A46334"/>
    <w:rsid w:val="07D10BF8"/>
    <w:rsid w:val="081938B1"/>
    <w:rsid w:val="0A545181"/>
    <w:rsid w:val="0ADD1A7B"/>
    <w:rsid w:val="0BE45C8B"/>
    <w:rsid w:val="0D593910"/>
    <w:rsid w:val="0D790241"/>
    <w:rsid w:val="0D7F6563"/>
    <w:rsid w:val="119A4045"/>
    <w:rsid w:val="11A11862"/>
    <w:rsid w:val="12534F66"/>
    <w:rsid w:val="12835902"/>
    <w:rsid w:val="136251CA"/>
    <w:rsid w:val="13810438"/>
    <w:rsid w:val="13D0783E"/>
    <w:rsid w:val="170D6F50"/>
    <w:rsid w:val="180963FD"/>
    <w:rsid w:val="1A4C52D3"/>
    <w:rsid w:val="204C1B14"/>
    <w:rsid w:val="222B6521"/>
    <w:rsid w:val="23DE537C"/>
    <w:rsid w:val="24096C06"/>
    <w:rsid w:val="257C5FB9"/>
    <w:rsid w:val="273A3714"/>
    <w:rsid w:val="27A250B2"/>
    <w:rsid w:val="288B386F"/>
    <w:rsid w:val="28DF655C"/>
    <w:rsid w:val="29790648"/>
    <w:rsid w:val="2AD81256"/>
    <w:rsid w:val="2B6040D0"/>
    <w:rsid w:val="2E3936C1"/>
    <w:rsid w:val="2E734544"/>
    <w:rsid w:val="2FA54871"/>
    <w:rsid w:val="307F1188"/>
    <w:rsid w:val="347364E7"/>
    <w:rsid w:val="34BF1CFA"/>
    <w:rsid w:val="34C604BC"/>
    <w:rsid w:val="35333D59"/>
    <w:rsid w:val="35E24F8A"/>
    <w:rsid w:val="36191C87"/>
    <w:rsid w:val="3647461B"/>
    <w:rsid w:val="378458FF"/>
    <w:rsid w:val="37B60D9D"/>
    <w:rsid w:val="3C4216D8"/>
    <w:rsid w:val="3E672C35"/>
    <w:rsid w:val="40107B34"/>
    <w:rsid w:val="42EF5ACB"/>
    <w:rsid w:val="440A1155"/>
    <w:rsid w:val="44AD479C"/>
    <w:rsid w:val="46DF41E2"/>
    <w:rsid w:val="486D0A44"/>
    <w:rsid w:val="4B9E622A"/>
    <w:rsid w:val="4CD6132B"/>
    <w:rsid w:val="4F611897"/>
    <w:rsid w:val="50C46F5B"/>
    <w:rsid w:val="51014B5B"/>
    <w:rsid w:val="51255583"/>
    <w:rsid w:val="51ED51FE"/>
    <w:rsid w:val="52EA7DE5"/>
    <w:rsid w:val="561575B6"/>
    <w:rsid w:val="56375B10"/>
    <w:rsid w:val="56A2264E"/>
    <w:rsid w:val="58B00F79"/>
    <w:rsid w:val="5A262C45"/>
    <w:rsid w:val="5A81708D"/>
    <w:rsid w:val="5C7A5F37"/>
    <w:rsid w:val="5CDE55C5"/>
    <w:rsid w:val="5D9C3D00"/>
    <w:rsid w:val="5D9D50EB"/>
    <w:rsid w:val="5EE635DC"/>
    <w:rsid w:val="5F1D3FEF"/>
    <w:rsid w:val="603A06A2"/>
    <w:rsid w:val="60A17979"/>
    <w:rsid w:val="60BB2D83"/>
    <w:rsid w:val="60CF0505"/>
    <w:rsid w:val="62727833"/>
    <w:rsid w:val="6283721C"/>
    <w:rsid w:val="65B22B4B"/>
    <w:rsid w:val="66434146"/>
    <w:rsid w:val="6C3C58AA"/>
    <w:rsid w:val="6F5306F8"/>
    <w:rsid w:val="71F52AEE"/>
    <w:rsid w:val="73DA0C4E"/>
    <w:rsid w:val="757D5D01"/>
    <w:rsid w:val="766C5AA0"/>
    <w:rsid w:val="78280DA0"/>
    <w:rsid w:val="78FD269F"/>
    <w:rsid w:val="7A3634A3"/>
    <w:rsid w:val="7A776EBD"/>
    <w:rsid w:val="7C3D46DC"/>
    <w:rsid w:val="7E3F0923"/>
    <w:rsid w:val="7F465B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tabs>
        <w:tab w:val="left" w:pos="1470"/>
        <w:tab w:val="right" w:leader="dot" w:pos="8296"/>
      </w:tabs>
      <w:spacing w:before="100" w:beforeAutospacing="1" w:after="0" w:line="120" w:lineRule="exact"/>
      <w:ind w:left="880" w:leftChars="400"/>
    </w:p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right" w:leader="dot" w:pos="8296"/>
      </w:tabs>
      <w:ind w:firstLine="440"/>
    </w:pPr>
    <w:rPr>
      <w:rFonts w:ascii="黑体" w:hAnsi="黑体" w:eastAsia="黑体"/>
    </w:rPr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0">
    <w:name w:val="Normal (Web)"/>
    <w:basedOn w:val="1"/>
    <w:unhideWhenUsed/>
    <w:qFormat/>
    <w:uiPriority w:val="99"/>
    <w:pPr>
      <w:spacing w:after="0" w:line="240" w:lineRule="auto"/>
    </w:pPr>
    <w:rPr>
      <w:rFonts w:ascii="宋体" w:hAnsi="宋体" w:cs="宋体"/>
      <w:sz w:val="24"/>
      <w:szCs w:val="24"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numPr>
        <w:ilvl w:val="0"/>
        <w:numId w:val="1"/>
      </w:numPr>
      <w:tabs>
        <w:tab w:val="left" w:pos="993"/>
      </w:tabs>
      <w:spacing w:after="0" w:line="360" w:lineRule="auto"/>
      <w:ind w:left="986" w:hanging="416"/>
      <w:jc w:val="both"/>
    </w:pPr>
    <w:rPr>
      <w:rFonts w:ascii="仿宋_GB2312" w:hAnsi="宋体" w:eastAsia="仿宋_GB2312" w:cs="宋体"/>
      <w:color w:val="000000"/>
      <w:sz w:val="28"/>
      <w:szCs w:val="28"/>
    </w:rPr>
  </w:style>
  <w:style w:type="character" w:customStyle="1" w:styleId="15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页眉 字符"/>
    <w:link w:val="7"/>
    <w:semiHidden/>
    <w:qFormat/>
    <w:uiPriority w:val="99"/>
    <w:rPr>
      <w:sz w:val="18"/>
      <w:szCs w:val="18"/>
    </w:rPr>
  </w:style>
  <w:style w:type="character" w:customStyle="1" w:styleId="17">
    <w:name w:val="标题 2 字符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8">
    <w:name w:val="标题 3 字符"/>
    <w:link w:val="4"/>
    <w:qFormat/>
    <w:uiPriority w:val="9"/>
    <w:rPr>
      <w:b/>
      <w:bCs/>
      <w:sz w:val="32"/>
      <w:szCs w:val="32"/>
    </w:rPr>
  </w:style>
  <w:style w:type="character" w:customStyle="1" w:styleId="19">
    <w:name w:val="页脚 字符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CSCEC</Company>
  <Pages>6</Pages>
  <Words>325</Words>
  <Characters>1855</Characters>
  <Lines>15</Lines>
  <Paragraphs>4</Paragraphs>
  <TotalTime>19</TotalTime>
  <ScaleCrop>false</ScaleCrop>
  <LinksUpToDate>false</LinksUpToDate>
  <CharactersWithSpaces>2176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2020-04-20T01:28:00Z</dcterms:created>
  <dc:creator>王卉</dc:creator>
  <cp:lastModifiedBy>lirui333</cp:lastModifiedBy>
  <cp:lastPrinted>2017-10-20T07:49:00Z</cp:lastPrinted>
  <dcterms:modified xsi:type="dcterms:W3CDTF">2022-04-15T09:18:51Z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